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37C2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37C29">
        <w:rPr>
          <w:rFonts w:ascii="Times New Roman" w:hAnsi="Times New Roman" w:cs="Times New Roman"/>
          <w:i/>
          <w:sz w:val="20"/>
          <w:szCs w:val="20"/>
        </w:rPr>
        <w:t>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976A40">
        <w:rPr>
          <w:rFonts w:ascii="Times New Roman" w:hAnsi="Times New Roman" w:cs="Times New Roman"/>
          <w:bCs/>
        </w:rPr>
        <w:t>u.p.z.p</w:t>
      </w:r>
      <w:proofErr w:type="spellEnd"/>
      <w:r w:rsidRPr="00976A40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4F073EF0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Start w:id="3" w:name="_Hlk174357596"/>
      <w:bookmarkEnd w:id="1"/>
      <w:bookmarkEnd w:id="2"/>
      <w:r w:rsidR="006F691C" w:rsidRPr="006F691C">
        <w:rPr>
          <w:rFonts w:ascii="Times New Roman" w:hAnsi="Times New Roman"/>
          <w:b/>
          <w:bCs/>
          <w:i/>
          <w:iCs/>
        </w:rPr>
        <w:t xml:space="preserve">Zakup angiografu wraz z wyposażeniem na potrzeby </w:t>
      </w:r>
      <w:r w:rsidR="0024423F">
        <w:rPr>
          <w:rFonts w:ascii="Times New Roman" w:hAnsi="Times New Roman"/>
          <w:b/>
          <w:bCs/>
          <w:i/>
          <w:iCs/>
        </w:rPr>
        <w:t>Kliniki Kardiochirurgii</w:t>
      </w:r>
      <w:bookmarkStart w:id="4" w:name="_GoBack"/>
      <w:bookmarkEnd w:id="4"/>
      <w:r w:rsidR="006F691C" w:rsidRPr="006F691C">
        <w:rPr>
          <w:rFonts w:ascii="Times New Roman" w:hAnsi="Times New Roman"/>
          <w:b/>
          <w:bCs/>
          <w:i/>
          <w:iCs/>
        </w:rPr>
        <w:t xml:space="preserve"> w ramach projektu pn. „Poprawa efektywności funkcjonowania, dostępności i jakości świadczeń wysokospecjalistycznych w Wojewódzkim Szpitalu Zespolonym w Kielcach”</w:t>
      </w:r>
      <w:r w:rsidR="006F691C">
        <w:rPr>
          <w:rFonts w:ascii="Times New Roman" w:hAnsi="Times New Roman"/>
          <w:b/>
          <w:bCs/>
          <w:i/>
          <w:iCs/>
        </w:rPr>
        <w:t xml:space="preserve">, </w:t>
      </w:r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24423F">
        <w:rPr>
          <w:rFonts w:ascii="Times New Roman" w:hAnsi="Times New Roman" w:cs="Times New Roman"/>
          <w:b/>
          <w:bCs/>
        </w:rPr>
        <w:t>28</w:t>
      </w:r>
      <w:r w:rsidR="00172439">
        <w:rPr>
          <w:rFonts w:ascii="Times New Roman" w:hAnsi="Times New Roman" w:cs="Times New Roman"/>
          <w:b/>
          <w:bCs/>
        </w:rPr>
        <w:t>/202</w:t>
      </w:r>
      <w:r w:rsidR="00864197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24423F">
        <w:rPr>
          <w:rFonts w:ascii="Times New Roman" w:hAnsi="Times New Roman" w:cs="Times New Roman"/>
          <w:b/>
          <w:bCs/>
        </w:rPr>
        <w:t>RŁ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0DAC1B5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7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423F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4FE4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2CC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6F691C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4197"/>
    <w:rsid w:val="00866021"/>
    <w:rsid w:val="00874044"/>
    <w:rsid w:val="00875011"/>
    <w:rsid w:val="0087698E"/>
    <w:rsid w:val="00892E48"/>
    <w:rsid w:val="00896310"/>
    <w:rsid w:val="008A5BE7"/>
    <w:rsid w:val="008B4DAB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3AB4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02AD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0841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  <w:rsid w:val="00F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DA72E-2ABE-4B9C-A82D-FB4E69B4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ekwasniewska</cp:lastModifiedBy>
  <cp:revision>58</cp:revision>
  <cp:lastPrinted>2021-10-14T09:39:00Z</cp:lastPrinted>
  <dcterms:created xsi:type="dcterms:W3CDTF">2022-05-11T10:04:00Z</dcterms:created>
  <dcterms:modified xsi:type="dcterms:W3CDTF">2026-01-30T07:33:00Z</dcterms:modified>
</cp:coreProperties>
</file>